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6" w:rsidRPr="009E1456" w:rsidRDefault="009E1456" w:rsidP="00DE5DDD">
      <w:pPr>
        <w:pBdr>
          <w:bar w:val="single" w:sz="4" w:color="auto"/>
        </w:pBdr>
        <w:spacing w:after="0"/>
        <w:ind w:left="-45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ПРИНЯТО: 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УТВЕРЖДЕНО:          Педагогическим советом                                                               Заведующей МБДОУ ДС </w:t>
      </w:r>
    </w:p>
    <w:p w:rsidR="009E1456" w:rsidRPr="009E1456" w:rsidRDefault="009E1456" w:rsidP="00DE5DDD">
      <w:pPr>
        <w:pBdr>
          <w:bar w:val="single" w:sz="4" w:color="auto"/>
        </w:pBdr>
        <w:spacing w:after="0"/>
        <w:ind w:left="-113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МБДОУ ДС «Березка»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«Березка»    с. </w:t>
      </w:r>
      <w:proofErr w:type="spellStart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Никульевка</w:t>
      </w:r>
      <w:proofErr w:type="spellEnd"/>
    </w:p>
    <w:p w:rsidR="009E1456" w:rsidRPr="009E1456" w:rsidRDefault="009E1456" w:rsidP="00DE5DDD">
      <w:pPr>
        <w:pBdr>
          <w:bar w:val="single" w:sz="4" w:color="auto"/>
        </w:pBdr>
        <w:spacing w:after="0"/>
        <w:ind w:left="-175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E5D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Никульевка</w:t>
      </w:r>
      <w:proofErr w:type="spellEnd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E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 11/1 – </w:t>
      </w:r>
      <w:proofErr w:type="gramStart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29.03.2016г.</w:t>
      </w:r>
    </w:p>
    <w:p w:rsidR="009E1456" w:rsidRPr="009E1456" w:rsidRDefault="00DE5DDD" w:rsidP="00DE5DDD">
      <w:pPr>
        <w:pBdr>
          <w:bar w:val="single" w:sz="4" w:color="auto"/>
        </w:pBdr>
        <w:spacing w:after="0"/>
        <w:ind w:left="-3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3 от 29.03.2016г.</w:t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__________</w:t>
      </w:r>
      <w:proofErr w:type="spellStart"/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Мордовочкина</w:t>
      </w:r>
      <w:proofErr w:type="spellEnd"/>
      <w:r w:rsidR="009E1456" w:rsidRPr="009E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9E1456" w:rsidRPr="009E1456" w:rsidRDefault="009E1456" w:rsidP="00DE5DDD">
      <w:pPr>
        <w:pBdr>
          <w:bar w:val="single" w:sz="4" w:color="auto"/>
        </w:pBdr>
        <w:spacing w:before="120" w:after="120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456" w:rsidRDefault="009E1456"/>
    <w:p w:rsidR="00DE5DDD" w:rsidRDefault="00DE5DDD"/>
    <w:p w:rsidR="00DE5DDD" w:rsidRDefault="00DE5DDD"/>
    <w:p w:rsidR="009E1456" w:rsidRDefault="009E1456" w:rsidP="009E1456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56">
        <w:rPr>
          <w:rFonts w:ascii="Times New Roman" w:hAnsi="Times New Roman" w:cs="Times New Roman"/>
          <w:b/>
          <w:sz w:val="36"/>
          <w:szCs w:val="36"/>
        </w:rPr>
        <w:t xml:space="preserve">Порядок и условия осуществления перевода </w:t>
      </w:r>
      <w:proofErr w:type="gramStart"/>
      <w:r w:rsidRPr="009E1456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9E1456">
        <w:rPr>
          <w:rFonts w:ascii="Times New Roman" w:hAnsi="Times New Roman" w:cs="Times New Roman"/>
          <w:b/>
          <w:sz w:val="36"/>
          <w:szCs w:val="36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уровня и направленности</w:t>
      </w:r>
    </w:p>
    <w:p w:rsidR="009E1456" w:rsidRP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P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P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P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DE5DDD" w:rsidRDefault="00DE5DDD" w:rsidP="009E1456">
      <w:pPr>
        <w:rPr>
          <w:rFonts w:ascii="Times New Roman" w:hAnsi="Times New Roman" w:cs="Times New Roman"/>
          <w:sz w:val="36"/>
          <w:szCs w:val="36"/>
        </w:rPr>
      </w:pPr>
    </w:p>
    <w:p w:rsidR="00DE5DDD" w:rsidRPr="009E1456" w:rsidRDefault="00DE5DDD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P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9E1456" w:rsidRDefault="009E1456" w:rsidP="009E1456">
      <w:pPr>
        <w:rPr>
          <w:rFonts w:ascii="Times New Roman" w:hAnsi="Times New Roman" w:cs="Times New Roman"/>
          <w:sz w:val="36"/>
          <w:szCs w:val="36"/>
        </w:rPr>
      </w:pPr>
    </w:p>
    <w:p w:rsidR="00B00FCD" w:rsidRPr="00DE5DDD" w:rsidRDefault="00DE5DDD" w:rsidP="009E1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DDD">
        <w:rPr>
          <w:rFonts w:ascii="Times New Roman" w:hAnsi="Times New Roman" w:cs="Times New Roman"/>
          <w:sz w:val="28"/>
          <w:szCs w:val="28"/>
        </w:rPr>
        <w:t>с</w:t>
      </w:r>
      <w:r w:rsidR="009E1456" w:rsidRPr="00DE5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456" w:rsidRPr="00DE5DDD">
        <w:rPr>
          <w:rFonts w:ascii="Times New Roman" w:hAnsi="Times New Roman" w:cs="Times New Roman"/>
          <w:sz w:val="28"/>
          <w:szCs w:val="28"/>
        </w:rPr>
        <w:t>Никульевка</w:t>
      </w:r>
      <w:proofErr w:type="spellEnd"/>
    </w:p>
    <w:p w:rsidR="009E1456" w:rsidRPr="00DE5DDD" w:rsidRDefault="009E1456" w:rsidP="009E1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DDD">
        <w:rPr>
          <w:rFonts w:ascii="Times New Roman" w:hAnsi="Times New Roman" w:cs="Times New Roman"/>
          <w:sz w:val="28"/>
          <w:szCs w:val="28"/>
        </w:rPr>
        <w:t>2016год</w:t>
      </w:r>
    </w:p>
    <w:p w:rsidR="009E1456" w:rsidRPr="00133004" w:rsidRDefault="009E1456" w:rsidP="00AC3C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0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421DB8" w:rsidRPr="009F7B3F" w:rsidRDefault="00421DB8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B3F">
        <w:rPr>
          <w:rFonts w:ascii="Times New Roman" w:hAnsi="Times New Roman" w:cs="Times New Roman"/>
          <w:sz w:val="26"/>
          <w:szCs w:val="26"/>
        </w:rPr>
        <w:t>1.</w:t>
      </w:r>
      <w:r w:rsidR="009E1456" w:rsidRPr="009F7B3F">
        <w:rPr>
          <w:rFonts w:ascii="Times New Roman" w:hAnsi="Times New Roman" w:cs="Times New Roman"/>
          <w:sz w:val="26"/>
          <w:szCs w:val="26"/>
        </w:rPr>
        <w:t>Порядок и условия осуществления перевода обучающихся из</w:t>
      </w:r>
      <w:r w:rsidR="009E1456" w:rsidRPr="009F7B3F">
        <w:rPr>
          <w:rFonts w:ascii="Times New Roman" w:hAnsi="Times New Roman" w:cs="Times New Roman"/>
          <w:sz w:val="26"/>
          <w:szCs w:val="26"/>
        </w:rPr>
        <w:t xml:space="preserve"> МБДОУ ДС «Березка» с. </w:t>
      </w:r>
      <w:proofErr w:type="spellStart"/>
      <w:r w:rsidR="009E1456" w:rsidRPr="009F7B3F">
        <w:rPr>
          <w:rFonts w:ascii="Times New Roman" w:hAnsi="Times New Roman" w:cs="Times New Roman"/>
          <w:sz w:val="26"/>
          <w:szCs w:val="26"/>
        </w:rPr>
        <w:t>Никульевка</w:t>
      </w:r>
      <w:proofErr w:type="spellEnd"/>
      <w:r w:rsidR="009E1456" w:rsidRPr="009F7B3F">
        <w:rPr>
          <w:rFonts w:ascii="Times New Roman" w:hAnsi="Times New Roman" w:cs="Times New Roman"/>
          <w:sz w:val="26"/>
          <w:szCs w:val="26"/>
        </w:rPr>
        <w:t xml:space="preserve"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</w:t>
      </w:r>
      <w:r w:rsidR="00174571" w:rsidRPr="009F7B3F">
        <w:rPr>
          <w:rFonts w:ascii="Times New Roman" w:hAnsi="Times New Roman" w:cs="Times New Roman"/>
          <w:sz w:val="26"/>
          <w:szCs w:val="26"/>
        </w:rPr>
        <w:t xml:space="preserve">соответствующих уровню направленности </w:t>
      </w:r>
      <w:r w:rsidR="009E1456" w:rsidRPr="009F7B3F">
        <w:rPr>
          <w:rFonts w:ascii="Times New Roman" w:hAnsi="Times New Roman" w:cs="Times New Roman"/>
          <w:sz w:val="26"/>
          <w:szCs w:val="26"/>
        </w:rPr>
        <w:t xml:space="preserve"> (далее – Порядок), устанавливают общие требования к процедуре и условиям осуществления перевода обучающегося из МБДОУ ДС «Березка» с. </w:t>
      </w:r>
      <w:proofErr w:type="spellStart"/>
      <w:r w:rsidR="009E1456" w:rsidRPr="009F7B3F">
        <w:rPr>
          <w:rFonts w:ascii="Times New Roman" w:hAnsi="Times New Roman" w:cs="Times New Roman"/>
          <w:sz w:val="26"/>
          <w:szCs w:val="26"/>
        </w:rPr>
        <w:t>Никульевка</w:t>
      </w:r>
      <w:proofErr w:type="spellEnd"/>
      <w:r w:rsidR="009E1456" w:rsidRPr="009F7B3F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 по образовательным программам дошкольного образования</w:t>
      </w:r>
      <w:r w:rsidR="00174571" w:rsidRPr="009F7B3F">
        <w:rPr>
          <w:rFonts w:ascii="Times New Roman" w:hAnsi="Times New Roman" w:cs="Times New Roman"/>
          <w:sz w:val="26"/>
          <w:szCs w:val="26"/>
        </w:rPr>
        <w:t>, в</w:t>
      </w:r>
      <w:proofErr w:type="gramEnd"/>
      <w:r w:rsidR="00174571" w:rsidRPr="009F7B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4571" w:rsidRPr="009F7B3F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174571" w:rsidRPr="009F7B3F">
        <w:rPr>
          <w:rFonts w:ascii="Times New Roman" w:hAnsi="Times New Roman" w:cs="Times New Roman"/>
          <w:sz w:val="26"/>
          <w:szCs w:val="26"/>
        </w:rPr>
        <w:t xml:space="preserve"> он обучается</w:t>
      </w:r>
      <w:r w:rsidR="009E1456" w:rsidRPr="009F7B3F">
        <w:rPr>
          <w:rFonts w:ascii="Times New Roman" w:hAnsi="Times New Roman" w:cs="Times New Roman"/>
          <w:sz w:val="26"/>
          <w:szCs w:val="26"/>
        </w:rPr>
        <w:t xml:space="preserve"> </w:t>
      </w:r>
      <w:r w:rsidR="00174571" w:rsidRPr="009F7B3F">
        <w:rPr>
          <w:rFonts w:ascii="Times New Roman" w:hAnsi="Times New Roman" w:cs="Times New Roman"/>
          <w:sz w:val="26"/>
          <w:szCs w:val="26"/>
        </w:rPr>
        <w:t>( далее исходная организация), в другую организацию</w:t>
      </w:r>
      <w:r w:rsidRPr="009F7B3F">
        <w:rPr>
          <w:rFonts w:ascii="Times New Roman" w:hAnsi="Times New Roman" w:cs="Times New Roman"/>
          <w:sz w:val="26"/>
          <w:szCs w:val="26"/>
        </w:rPr>
        <w:t>, осуществляющую образовательную деятельность по образовательным программам соответствующих уровня и направленности (дале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 xml:space="preserve"> принимающая организация), в следующих случаях:</w:t>
      </w:r>
    </w:p>
    <w:p w:rsidR="00421DB8" w:rsidRPr="009F7B3F" w:rsidRDefault="00421DB8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>-По инициативе родителей (законных представителей) несовершеннолетнего обучающегося (дале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 xml:space="preserve"> обучающийся);</w:t>
      </w:r>
    </w:p>
    <w:p w:rsidR="00421DB8" w:rsidRPr="009F7B3F" w:rsidRDefault="00421DB8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 xml:space="preserve">-В случае прекращения деятельности МБДОУ ДС «Березка» с. </w:t>
      </w:r>
      <w:proofErr w:type="spellStart"/>
      <w:r w:rsidRPr="009F7B3F">
        <w:rPr>
          <w:rFonts w:ascii="Times New Roman" w:hAnsi="Times New Roman" w:cs="Times New Roman"/>
          <w:sz w:val="26"/>
          <w:szCs w:val="26"/>
        </w:rPr>
        <w:t>Никульевка</w:t>
      </w:r>
      <w:proofErr w:type="spellEnd"/>
      <w:r w:rsidRPr="009F7B3F">
        <w:rPr>
          <w:rFonts w:ascii="Times New Roman" w:hAnsi="Times New Roman" w:cs="Times New Roman"/>
          <w:sz w:val="26"/>
          <w:szCs w:val="26"/>
        </w:rPr>
        <w:t>, аннулирования лицензии на осуществление образовательной деятельности (дале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 xml:space="preserve"> лицензия);</w:t>
      </w:r>
    </w:p>
    <w:p w:rsidR="00421DB8" w:rsidRPr="009F7B3F" w:rsidRDefault="00421DB8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 xml:space="preserve">-В случае приостановления действия лицензии. </w:t>
      </w:r>
    </w:p>
    <w:p w:rsidR="00421DB8" w:rsidRPr="009F7B3F" w:rsidRDefault="00421DB8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 xml:space="preserve">2.МБДОУ ДС «Березка» с. </w:t>
      </w:r>
      <w:proofErr w:type="spellStart"/>
      <w:r w:rsidRPr="009F7B3F">
        <w:rPr>
          <w:rFonts w:ascii="Times New Roman" w:hAnsi="Times New Roman" w:cs="Times New Roman"/>
          <w:sz w:val="26"/>
          <w:szCs w:val="26"/>
        </w:rPr>
        <w:t>Никульевка</w:t>
      </w:r>
      <w:proofErr w:type="spellEnd"/>
      <w:r w:rsidRPr="009F7B3F">
        <w:rPr>
          <w:rFonts w:ascii="Times New Roman" w:hAnsi="Times New Roman" w:cs="Times New Roman"/>
          <w:sz w:val="26"/>
          <w:szCs w:val="26"/>
        </w:rPr>
        <w:t xml:space="preserve"> обеспечивает перевод </w:t>
      </w:r>
      <w:r w:rsidR="00133004" w:rsidRPr="009F7B3F">
        <w:rPr>
          <w:rFonts w:ascii="Times New Roman" w:hAnsi="Times New Roman" w:cs="Times New Roman"/>
          <w:sz w:val="26"/>
          <w:szCs w:val="26"/>
        </w:rPr>
        <w:t>обучающихся с письменного согласия их родителей (законных представителей).</w:t>
      </w:r>
    </w:p>
    <w:p w:rsidR="00133004" w:rsidRPr="009F7B3F" w:rsidRDefault="00133004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 xml:space="preserve">3.Перевод 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 xml:space="preserve"> не зависит от перевода (времени) учебного года.</w:t>
      </w:r>
    </w:p>
    <w:p w:rsidR="00133004" w:rsidRPr="009F7B3F" w:rsidRDefault="00133004" w:rsidP="00AC3C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B3F">
        <w:rPr>
          <w:rFonts w:ascii="Times New Roman" w:hAnsi="Times New Roman" w:cs="Times New Roman"/>
          <w:b/>
          <w:sz w:val="26"/>
          <w:szCs w:val="26"/>
        </w:rPr>
        <w:t>2.Перевод обучающегося по инициативе его родителей (законных представителей)</w:t>
      </w:r>
    </w:p>
    <w:p w:rsidR="00133004" w:rsidRPr="009F7B3F" w:rsidRDefault="00133004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>4.В случае перевода обучающегося по инициативе его родителей (законных представителей) родител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>законные представители) обучающегося:</w:t>
      </w:r>
    </w:p>
    <w:p w:rsidR="00133004" w:rsidRPr="009F7B3F" w:rsidRDefault="00133004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>-осуществляют выбор принимаемой организации;</w:t>
      </w:r>
    </w:p>
    <w:p w:rsidR="006F4E97" w:rsidRPr="009F7B3F" w:rsidRDefault="00133004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sz w:val="26"/>
          <w:szCs w:val="26"/>
        </w:rPr>
        <w:t>-обращаются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</w:t>
      </w:r>
      <w:proofErr w:type="gramStart"/>
      <w:r w:rsidRPr="009F7B3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9F7B3F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(далее- сеть Интернет);</w:t>
      </w:r>
    </w:p>
    <w:p w:rsidR="006F4E97" w:rsidRPr="009F7B3F" w:rsidRDefault="009E1456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E97" w:rsidRPr="009F7B3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F4E97" w:rsidRPr="009F7B3F">
        <w:rPr>
          <w:rFonts w:ascii="Times New Roman" w:hAnsi="Times New Roman" w:cs="Times New Roman"/>
          <w:sz w:val="26"/>
          <w:szCs w:val="26"/>
        </w:rPr>
        <w:t>при отсутствии свободных мест в выбранной орг</w:t>
      </w:r>
      <w:r w:rsidR="006F4E97" w:rsidRPr="009F7B3F">
        <w:rPr>
          <w:rFonts w:ascii="Times New Roman" w:hAnsi="Times New Roman" w:cs="Times New Roman"/>
          <w:sz w:val="26"/>
          <w:szCs w:val="26"/>
        </w:rPr>
        <w:t xml:space="preserve">анизации </w:t>
      </w:r>
      <w:r w:rsidR="006F4E97" w:rsidRPr="009F7B3F">
        <w:rPr>
          <w:rFonts w:ascii="Times New Roman" w:hAnsi="Times New Roman" w:cs="Times New Roman"/>
          <w:sz w:val="26"/>
          <w:szCs w:val="26"/>
        </w:rPr>
        <w:t>обращаются в органы местного самоуправления в сфере образования соответствующего муниципального района, для определения принимающей орган</w:t>
      </w:r>
      <w:r w:rsidR="006F4E97" w:rsidRPr="009F7B3F">
        <w:rPr>
          <w:rFonts w:ascii="Times New Roman" w:hAnsi="Times New Roman" w:cs="Times New Roman"/>
          <w:sz w:val="26"/>
          <w:szCs w:val="26"/>
        </w:rPr>
        <w:t>и</w:t>
      </w:r>
      <w:r w:rsidR="006F4E97" w:rsidRPr="009F7B3F">
        <w:rPr>
          <w:rFonts w:ascii="Times New Roman" w:hAnsi="Times New Roman" w:cs="Times New Roman"/>
          <w:sz w:val="26"/>
          <w:szCs w:val="26"/>
        </w:rPr>
        <w:t>з</w:t>
      </w:r>
      <w:r w:rsidR="006F4E97" w:rsidRPr="009F7B3F">
        <w:rPr>
          <w:rFonts w:ascii="Times New Roman" w:hAnsi="Times New Roman" w:cs="Times New Roman"/>
          <w:sz w:val="26"/>
          <w:szCs w:val="26"/>
        </w:rPr>
        <w:t>а</w:t>
      </w:r>
      <w:r w:rsidR="006F4E97" w:rsidRPr="009F7B3F">
        <w:rPr>
          <w:rFonts w:ascii="Times New Roman" w:hAnsi="Times New Roman" w:cs="Times New Roman"/>
          <w:sz w:val="26"/>
          <w:szCs w:val="26"/>
        </w:rPr>
        <w:t>ции из числа муниципальных образовательных организаций:</w:t>
      </w:r>
    </w:p>
    <w:p w:rsidR="006F4E97" w:rsidRPr="009F7B3F" w:rsidRDefault="006F4E97" w:rsidP="00AC3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B3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>обращаются в МБДОУ ДС «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>Березка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 w:rsidRPr="009F7B3F">
        <w:rPr>
          <w:rFonts w:ascii="Times New Roman" w:hAnsi="Times New Roman" w:cs="Times New Roman"/>
          <w:color w:val="000000"/>
          <w:sz w:val="26"/>
          <w:szCs w:val="26"/>
        </w:rPr>
        <w:t>Никульевка</w:t>
      </w:r>
      <w:proofErr w:type="spellEnd"/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 с заявлением об отчислении </w:t>
      </w:r>
      <w:proofErr w:type="gramStart"/>
      <w:r w:rsidRPr="009F7B3F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 а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 w:rsidR="009F7B3F" w:rsidRPr="009F7B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7B3F" w:rsidRPr="009F7B3F" w:rsidRDefault="009F7B3F" w:rsidP="00AC3C0E">
      <w:pPr>
        <w:pStyle w:val="3"/>
        <w:shd w:val="clear" w:color="auto" w:fill="auto"/>
        <w:tabs>
          <w:tab w:val="left" w:pos="253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5.</w:t>
      </w:r>
      <w:r w:rsidRPr="009F7B3F">
        <w:rPr>
          <w:b w:val="0"/>
          <w:color w:val="000000"/>
          <w:sz w:val="26"/>
          <w:szCs w:val="26"/>
        </w:rPr>
        <w:t>В заявлении род</w:t>
      </w:r>
      <w:r w:rsidRPr="009F7B3F">
        <w:rPr>
          <w:b w:val="0"/>
          <w:color w:val="000000"/>
          <w:sz w:val="26"/>
          <w:szCs w:val="26"/>
        </w:rPr>
        <w:t>ит</w:t>
      </w:r>
      <w:r w:rsidRPr="009F7B3F">
        <w:rPr>
          <w:b w:val="0"/>
          <w:color w:val="000000"/>
          <w:sz w:val="26"/>
          <w:szCs w:val="26"/>
        </w:rPr>
        <w:t>елей (законных представителей) обучающегося об отчислении в порядке перевода в принимающую организацию указываются:</w:t>
      </w:r>
    </w:p>
    <w:p w:rsidR="006F4E97" w:rsidRPr="009F7B3F" w:rsidRDefault="009F7B3F" w:rsidP="00AC3C0E">
      <w:pPr>
        <w:pStyle w:val="3"/>
        <w:shd w:val="clear" w:color="auto" w:fill="auto"/>
        <w:tabs>
          <w:tab w:val="left" w:pos="253"/>
        </w:tabs>
        <w:spacing w:line="240" w:lineRule="auto"/>
        <w:jc w:val="both"/>
        <w:rPr>
          <w:b w:val="0"/>
          <w:sz w:val="26"/>
          <w:szCs w:val="26"/>
        </w:rPr>
      </w:pPr>
      <w:r w:rsidRPr="009F7B3F">
        <w:rPr>
          <w:b w:val="0"/>
          <w:color w:val="000000"/>
          <w:sz w:val="26"/>
          <w:szCs w:val="26"/>
        </w:rPr>
        <w:t xml:space="preserve">      </w:t>
      </w:r>
      <w:r w:rsidR="006F4E97" w:rsidRPr="009F7B3F">
        <w:rPr>
          <w:b w:val="0"/>
          <w:color w:val="000000"/>
          <w:sz w:val="26"/>
          <w:szCs w:val="26"/>
        </w:rPr>
        <w:t>а)</w:t>
      </w:r>
      <w:r w:rsidR="006F4E97" w:rsidRPr="009F7B3F">
        <w:rPr>
          <w:b w:val="0"/>
          <w:color w:val="000000"/>
          <w:sz w:val="26"/>
          <w:szCs w:val="26"/>
        </w:rPr>
        <w:tab/>
        <w:t>фамилия, имя</w:t>
      </w:r>
      <w:proofErr w:type="gramStart"/>
      <w:r w:rsidR="006F4E97" w:rsidRPr="009F7B3F">
        <w:rPr>
          <w:b w:val="0"/>
          <w:color w:val="000000"/>
          <w:sz w:val="26"/>
          <w:szCs w:val="26"/>
        </w:rPr>
        <w:t>.</w:t>
      </w:r>
      <w:proofErr w:type="gramEnd"/>
      <w:r w:rsidR="006F4E97" w:rsidRPr="009F7B3F">
        <w:rPr>
          <w:b w:val="0"/>
          <w:color w:val="000000"/>
          <w:sz w:val="26"/>
          <w:szCs w:val="26"/>
        </w:rPr>
        <w:t xml:space="preserve"> </w:t>
      </w:r>
      <w:proofErr w:type="gramStart"/>
      <w:r w:rsidR="006F4E97" w:rsidRPr="009F7B3F">
        <w:rPr>
          <w:b w:val="0"/>
          <w:color w:val="000000"/>
          <w:sz w:val="26"/>
          <w:szCs w:val="26"/>
        </w:rPr>
        <w:t>о</w:t>
      </w:r>
      <w:proofErr w:type="gramEnd"/>
      <w:r w:rsidR="006F4E97" w:rsidRPr="009F7B3F">
        <w:rPr>
          <w:b w:val="0"/>
          <w:color w:val="000000"/>
          <w:sz w:val="26"/>
          <w:szCs w:val="26"/>
        </w:rPr>
        <w:t>тчество (при наличии</w:t>
      </w:r>
      <w:r w:rsidRPr="009F7B3F">
        <w:rPr>
          <w:b w:val="0"/>
          <w:color w:val="000000"/>
          <w:sz w:val="26"/>
          <w:szCs w:val="26"/>
        </w:rPr>
        <w:t>)</w:t>
      </w:r>
      <w:r w:rsidR="006F4E97" w:rsidRPr="009F7B3F">
        <w:rPr>
          <w:b w:val="0"/>
          <w:color w:val="000000"/>
          <w:sz w:val="26"/>
          <w:szCs w:val="26"/>
        </w:rPr>
        <w:t xml:space="preserve"> обучающегося;</w:t>
      </w:r>
    </w:p>
    <w:p w:rsidR="006F4E97" w:rsidRPr="009F7B3F" w:rsidRDefault="006F4E97" w:rsidP="00AC3C0E">
      <w:pPr>
        <w:pStyle w:val="40"/>
        <w:shd w:val="clear" w:color="auto" w:fill="auto"/>
        <w:tabs>
          <w:tab w:val="left" w:pos="215"/>
        </w:tabs>
        <w:spacing w:line="240" w:lineRule="auto"/>
        <w:ind w:left="363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ab/>
        <w:t>д</w:t>
      </w:r>
      <w:r w:rsidR="009F7B3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>та рождения,</w:t>
      </w:r>
    </w:p>
    <w:p w:rsidR="006F4E97" w:rsidRPr="009F7B3F" w:rsidRDefault="009F7B3F" w:rsidP="00AC3C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F4E97" w:rsidRPr="009F7B3F">
        <w:rPr>
          <w:rFonts w:ascii="Times New Roman" w:hAnsi="Times New Roman" w:cs="Times New Roman"/>
          <w:color w:val="000000"/>
          <w:sz w:val="26"/>
          <w:szCs w:val="26"/>
        </w:rPr>
        <w:t>в)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4E97" w:rsidRPr="009F7B3F">
        <w:rPr>
          <w:rFonts w:ascii="Times New Roman" w:hAnsi="Times New Roman" w:cs="Times New Roman"/>
          <w:color w:val="000000"/>
          <w:sz w:val="26"/>
          <w:szCs w:val="26"/>
        </w:rPr>
        <w:t>направленность группы:</w:t>
      </w:r>
    </w:p>
    <w:p w:rsidR="006F4E97" w:rsidRPr="009F7B3F" w:rsidRDefault="006F4E97" w:rsidP="00AC3C0E">
      <w:pPr>
        <w:pStyle w:val="3"/>
        <w:shd w:val="clear" w:color="auto" w:fill="auto"/>
        <w:tabs>
          <w:tab w:val="left" w:pos="275"/>
        </w:tabs>
        <w:spacing w:line="240" w:lineRule="auto"/>
        <w:ind w:left="363"/>
        <w:jc w:val="both"/>
        <w:rPr>
          <w:b w:val="0"/>
          <w:sz w:val="26"/>
          <w:szCs w:val="26"/>
        </w:rPr>
      </w:pPr>
      <w:r w:rsidRPr="009F7B3F">
        <w:rPr>
          <w:b w:val="0"/>
          <w:color w:val="000000"/>
          <w:sz w:val="26"/>
          <w:szCs w:val="26"/>
        </w:rPr>
        <w:t>г)</w:t>
      </w:r>
      <w:r w:rsidRPr="009F7B3F">
        <w:rPr>
          <w:b w:val="0"/>
          <w:color w:val="000000"/>
          <w:sz w:val="26"/>
          <w:szCs w:val="26"/>
        </w:rPr>
        <w:tab/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9F7B3F">
        <w:rPr>
          <w:b w:val="0"/>
          <w:color w:val="000000"/>
          <w:sz w:val="26"/>
          <w:szCs w:val="26"/>
        </w:rPr>
        <w:t>указывается</w:t>
      </w:r>
      <w:proofErr w:type="gramEnd"/>
      <w:r w:rsidRPr="009F7B3F">
        <w:rPr>
          <w:b w:val="0"/>
          <w:color w:val="000000"/>
          <w:sz w:val="26"/>
          <w:szCs w:val="26"/>
        </w:rPr>
        <w:t xml:space="preserve"> в том числе населенный пункт, муниципальное образование, субъект Российской </w:t>
      </w:r>
      <w:r w:rsidRPr="009F7B3F">
        <w:rPr>
          <w:b w:val="0"/>
          <w:color w:val="000000"/>
          <w:sz w:val="26"/>
          <w:szCs w:val="26"/>
        </w:rPr>
        <w:lastRenderedPageBreak/>
        <w:t>Федерации, в который осуществляется переезд.</w:t>
      </w:r>
    </w:p>
    <w:p w:rsidR="009E1456" w:rsidRDefault="009F7B3F" w:rsidP="00AC3C0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7B3F">
        <w:rPr>
          <w:rFonts w:ascii="Times New Roman" w:hAnsi="Times New Roman" w:cs="Times New Roman"/>
          <w:color w:val="000000"/>
          <w:sz w:val="26"/>
          <w:szCs w:val="26"/>
        </w:rPr>
        <w:t>6.Н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>а основании заявления родителей (законных представителей) обучающегося об отчислении в порядке перевода МБДОУ ДС «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Березка</w:t>
      </w:r>
      <w:r w:rsidRPr="009F7B3F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Никульевка</w:t>
      </w:r>
      <w:proofErr w:type="spellEnd"/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  в трехдневный срок издаст распорядительный акт об отчислении </w:t>
      </w:r>
      <w:proofErr w:type="gramStart"/>
      <w:r w:rsidRPr="009F7B3F">
        <w:rPr>
          <w:rFonts w:ascii="Times New Roman" w:hAnsi="Times New Roman" w:cs="Times New Roman"/>
          <w:color w:val="000000"/>
          <w:sz w:val="26"/>
          <w:szCs w:val="26"/>
        </w:rPr>
        <w:t>обучающеюся</w:t>
      </w:r>
      <w:proofErr w:type="gramEnd"/>
      <w:r w:rsidRPr="009F7B3F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перевода с указанием принимающей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7B3F" w:rsidRPr="009F7B3F" w:rsidRDefault="00D35F26" w:rsidP="00AC3C0E">
      <w:pPr>
        <w:widowControl w:val="0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7.</w:t>
      </w:r>
      <w:r w:rsidR="009F7B3F" w:rsidRPr="009F7B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Березка</w:t>
      </w:r>
      <w:r w:rsidR="009F7B3F" w:rsidRPr="009F7B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="009F7B3F" w:rsidRPr="009F7B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выдает родителям (законным представителям) личное дело обучающегося (д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9F7B3F" w:rsidRPr="009F7B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лее - личное дело).</w:t>
      </w:r>
    </w:p>
    <w:p w:rsidR="00D35F26" w:rsidRPr="00D35F26" w:rsidRDefault="00D35F26" w:rsidP="00AC3C0E">
      <w:pPr>
        <w:pStyle w:val="3"/>
        <w:shd w:val="clear" w:color="auto" w:fill="auto"/>
        <w:tabs>
          <w:tab w:val="left" w:pos="258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8.</w:t>
      </w:r>
      <w:r w:rsidRPr="00D35F26">
        <w:rPr>
          <w:b w:val="0"/>
          <w:color w:val="000000"/>
          <w:sz w:val="26"/>
          <w:szCs w:val="26"/>
        </w:rPr>
        <w:t xml:space="preserve">Требование предоставления других документов в качестве основания для </w:t>
      </w:r>
      <w:proofErr w:type="gramStart"/>
      <w:r w:rsidRPr="00D35F26">
        <w:rPr>
          <w:b w:val="0"/>
          <w:color w:val="000000"/>
          <w:sz w:val="26"/>
          <w:szCs w:val="26"/>
        </w:rPr>
        <w:t>зачисл</w:t>
      </w:r>
      <w:r>
        <w:rPr>
          <w:b w:val="0"/>
          <w:color w:val="000000"/>
          <w:sz w:val="26"/>
          <w:szCs w:val="26"/>
        </w:rPr>
        <w:t>ен</w:t>
      </w:r>
      <w:r w:rsidRPr="00D35F26">
        <w:rPr>
          <w:b w:val="0"/>
          <w:color w:val="000000"/>
          <w:sz w:val="26"/>
          <w:szCs w:val="26"/>
        </w:rPr>
        <w:t>и</w:t>
      </w:r>
      <w:r>
        <w:rPr>
          <w:b w:val="0"/>
          <w:color w:val="000000"/>
          <w:sz w:val="26"/>
          <w:szCs w:val="26"/>
        </w:rPr>
        <w:t>я</w:t>
      </w:r>
      <w:proofErr w:type="gramEnd"/>
      <w:r w:rsidRPr="00D35F26">
        <w:rPr>
          <w:b w:val="0"/>
          <w:color w:val="000000"/>
          <w:sz w:val="26"/>
          <w:szCs w:val="26"/>
        </w:rPr>
        <w:t xml:space="preserve"> Обучающегося в принимающую организацию в связи с переводом из МБДОУ ДС «</w:t>
      </w:r>
      <w:r>
        <w:rPr>
          <w:b w:val="0"/>
          <w:color w:val="000000"/>
          <w:sz w:val="26"/>
          <w:szCs w:val="26"/>
        </w:rPr>
        <w:t xml:space="preserve">Березка» 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>
        <w:rPr>
          <w:b w:val="0"/>
          <w:color w:val="000000"/>
          <w:sz w:val="26"/>
          <w:szCs w:val="26"/>
        </w:rPr>
        <w:t xml:space="preserve"> </w:t>
      </w:r>
      <w:r w:rsidRPr="00D35F26">
        <w:rPr>
          <w:b w:val="0"/>
          <w:color w:val="000000"/>
          <w:sz w:val="26"/>
          <w:szCs w:val="26"/>
        </w:rPr>
        <w:t xml:space="preserve"> исходной организации не допускается.</w:t>
      </w:r>
    </w:p>
    <w:p w:rsidR="00D35F26" w:rsidRPr="00D35F26" w:rsidRDefault="00D35F26" w:rsidP="00AC3C0E">
      <w:pPr>
        <w:pStyle w:val="3"/>
        <w:shd w:val="clear" w:color="auto" w:fill="auto"/>
        <w:tabs>
          <w:tab w:val="left" w:pos="228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9.</w:t>
      </w:r>
      <w:r w:rsidRPr="00D35F26">
        <w:rPr>
          <w:b w:val="0"/>
          <w:color w:val="000000"/>
          <w:sz w:val="26"/>
          <w:szCs w:val="26"/>
        </w:rPr>
        <w:t>Л</w:t>
      </w:r>
      <w:r>
        <w:rPr>
          <w:b w:val="0"/>
          <w:color w:val="000000"/>
          <w:sz w:val="26"/>
          <w:szCs w:val="26"/>
        </w:rPr>
        <w:t>ичное</w:t>
      </w:r>
      <w:r w:rsidRPr="00D35F26">
        <w:rPr>
          <w:b w:val="0"/>
          <w:color w:val="000000"/>
          <w:sz w:val="26"/>
          <w:szCs w:val="26"/>
        </w:rPr>
        <w:t xml:space="preserve"> дело пред</w:t>
      </w:r>
      <w:r>
        <w:rPr>
          <w:b w:val="0"/>
          <w:color w:val="000000"/>
          <w:sz w:val="26"/>
          <w:szCs w:val="26"/>
        </w:rPr>
        <w:t>о</w:t>
      </w:r>
      <w:r w:rsidRPr="00D35F26">
        <w:rPr>
          <w:b w:val="0"/>
          <w:color w:val="000000"/>
          <w:sz w:val="26"/>
          <w:szCs w:val="26"/>
        </w:rPr>
        <w:t>ставляется родителями (законными представителями) обучающегос</w:t>
      </w:r>
      <w:r>
        <w:rPr>
          <w:b w:val="0"/>
          <w:color w:val="000000"/>
          <w:sz w:val="26"/>
          <w:szCs w:val="26"/>
        </w:rPr>
        <w:t>я в</w:t>
      </w:r>
      <w:r w:rsidRPr="00D35F26">
        <w:rPr>
          <w:b w:val="0"/>
          <w:color w:val="000000"/>
          <w:sz w:val="26"/>
          <w:szCs w:val="26"/>
        </w:rPr>
        <w:t xml:space="preserve"> принимающую организацию вместе с </w:t>
      </w:r>
      <w:r w:rsidR="006E7FDF">
        <w:rPr>
          <w:b w:val="0"/>
          <w:color w:val="000000"/>
          <w:sz w:val="26"/>
          <w:szCs w:val="26"/>
        </w:rPr>
        <w:t xml:space="preserve">заявлением о </w:t>
      </w:r>
      <w:r w:rsidRPr="00D35F26">
        <w:rPr>
          <w:b w:val="0"/>
          <w:color w:val="000000"/>
          <w:sz w:val="26"/>
          <w:szCs w:val="26"/>
        </w:rPr>
        <w:t>зачислении обучающегося в указа</w:t>
      </w:r>
      <w:r w:rsidR="006E7FDF">
        <w:rPr>
          <w:b w:val="0"/>
          <w:color w:val="000000"/>
          <w:sz w:val="26"/>
          <w:szCs w:val="26"/>
        </w:rPr>
        <w:t>нную</w:t>
      </w:r>
      <w:r w:rsidRPr="00D35F26">
        <w:rPr>
          <w:b w:val="0"/>
          <w:color w:val="000000"/>
          <w:sz w:val="26"/>
          <w:szCs w:val="26"/>
        </w:rPr>
        <w:t xml:space="preserve"> организацию в порядке перевода из МБДОУ ДС «</w:t>
      </w:r>
      <w:r w:rsidR="006E7FDF">
        <w:rPr>
          <w:b w:val="0"/>
          <w:color w:val="000000"/>
          <w:sz w:val="26"/>
          <w:szCs w:val="26"/>
        </w:rPr>
        <w:t>Березка</w:t>
      </w:r>
      <w:r w:rsidRPr="00D35F26">
        <w:rPr>
          <w:b w:val="0"/>
          <w:color w:val="000000"/>
          <w:sz w:val="26"/>
          <w:szCs w:val="26"/>
        </w:rPr>
        <w:t>»</w:t>
      </w:r>
      <w:r w:rsidR="006E7FDF">
        <w:rPr>
          <w:b w:val="0"/>
          <w:color w:val="000000"/>
          <w:sz w:val="26"/>
          <w:szCs w:val="26"/>
        </w:rPr>
        <w:t xml:space="preserve"> с. </w:t>
      </w:r>
      <w:proofErr w:type="spellStart"/>
      <w:r w:rsidR="006E7FDF">
        <w:rPr>
          <w:b w:val="0"/>
          <w:color w:val="000000"/>
          <w:sz w:val="26"/>
          <w:szCs w:val="26"/>
        </w:rPr>
        <w:t>Никульевка</w:t>
      </w:r>
      <w:proofErr w:type="spellEnd"/>
      <w:r w:rsidRPr="00D35F26">
        <w:rPr>
          <w:b w:val="0"/>
          <w:color w:val="000000"/>
          <w:sz w:val="26"/>
          <w:szCs w:val="26"/>
        </w:rPr>
        <w:t xml:space="preserve"> предъявлением оригинала документа, удостоверяющего </w:t>
      </w:r>
      <w:r w:rsidR="006E7FDF">
        <w:rPr>
          <w:b w:val="0"/>
          <w:color w:val="000000"/>
          <w:sz w:val="26"/>
          <w:szCs w:val="26"/>
        </w:rPr>
        <w:t>ли</w:t>
      </w:r>
      <w:r w:rsidRPr="00D35F26">
        <w:rPr>
          <w:b w:val="0"/>
          <w:color w:val="000000"/>
          <w:sz w:val="26"/>
          <w:szCs w:val="26"/>
        </w:rPr>
        <w:t>чность родителя (закон</w:t>
      </w:r>
      <w:r w:rsidR="006E7FDF">
        <w:rPr>
          <w:b w:val="0"/>
          <w:color w:val="000000"/>
          <w:sz w:val="26"/>
          <w:szCs w:val="26"/>
        </w:rPr>
        <w:t>ного</w:t>
      </w:r>
      <w:r w:rsidRPr="00D35F26">
        <w:rPr>
          <w:b w:val="0"/>
          <w:color w:val="000000"/>
          <w:sz w:val="26"/>
          <w:szCs w:val="26"/>
        </w:rPr>
        <w:t xml:space="preserve"> представителя) обучающегося.</w:t>
      </w:r>
    </w:p>
    <w:p w:rsidR="006E7FDF" w:rsidRPr="006E7FDF" w:rsidRDefault="006E7FDF" w:rsidP="00AC3C0E">
      <w:pPr>
        <w:pStyle w:val="3"/>
        <w:shd w:val="clear" w:color="auto" w:fill="auto"/>
        <w:tabs>
          <w:tab w:val="left" w:pos="333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10.</w:t>
      </w:r>
      <w:r w:rsidRPr="006E7FDF">
        <w:rPr>
          <w:b w:val="0"/>
          <w:color w:val="000000"/>
          <w:sz w:val="26"/>
          <w:szCs w:val="26"/>
        </w:rPr>
        <w:t>После приема заявления и личного дела принимающая организация заключает догов об образовании по образовательным программам дошкольного образования (дал</w:t>
      </w:r>
      <w:r>
        <w:rPr>
          <w:b w:val="0"/>
          <w:color w:val="000000"/>
          <w:sz w:val="26"/>
          <w:szCs w:val="26"/>
        </w:rPr>
        <w:t>ее</w:t>
      </w:r>
      <w:r w:rsidRPr="006E7FDF">
        <w:rPr>
          <w:b w:val="0"/>
          <w:color w:val="000000"/>
          <w:sz w:val="26"/>
          <w:szCs w:val="26"/>
        </w:rPr>
        <w:t xml:space="preserve"> договор) с родителями (законными представителями) обучающегося и в течение тр</w:t>
      </w:r>
      <w:r>
        <w:rPr>
          <w:b w:val="0"/>
          <w:color w:val="000000"/>
          <w:sz w:val="26"/>
          <w:szCs w:val="26"/>
        </w:rPr>
        <w:t>ех</w:t>
      </w:r>
      <w:r w:rsidRPr="006E7FDF">
        <w:rPr>
          <w:b w:val="0"/>
          <w:color w:val="000000"/>
          <w:sz w:val="26"/>
          <w:szCs w:val="26"/>
        </w:rPr>
        <w:t xml:space="preserve"> рабочих дней после заключения договора издает распорядительный</w:t>
      </w:r>
      <w:r>
        <w:rPr>
          <w:b w:val="0"/>
          <w:color w:val="000000"/>
          <w:sz w:val="26"/>
          <w:szCs w:val="26"/>
        </w:rPr>
        <w:t xml:space="preserve"> акт</w:t>
      </w:r>
      <w:r w:rsidRPr="006E7FDF">
        <w:rPr>
          <w:b w:val="0"/>
          <w:color w:val="000000"/>
          <w:sz w:val="26"/>
          <w:szCs w:val="26"/>
        </w:rPr>
        <w:t xml:space="preserve"> </w:t>
      </w:r>
      <w:proofErr w:type="gramStart"/>
      <w:r>
        <w:rPr>
          <w:b w:val="0"/>
          <w:color w:val="000000"/>
          <w:sz w:val="26"/>
          <w:szCs w:val="26"/>
        </w:rPr>
        <w:t>о</w:t>
      </w:r>
      <w:proofErr w:type="gramEnd"/>
      <w:r w:rsidRPr="006E7FDF">
        <w:rPr>
          <w:rStyle w:val="LucidaSansUnicode6pt"/>
          <w:rFonts w:ascii="Times New Roman" w:hAnsi="Times New Roman" w:cs="Times New Roman"/>
          <w:bCs/>
          <w:sz w:val="26"/>
          <w:szCs w:val="26"/>
        </w:rPr>
        <w:t xml:space="preserve"> </w:t>
      </w:r>
      <w:r w:rsidRPr="006E7FDF">
        <w:rPr>
          <w:b w:val="0"/>
          <w:color w:val="000000"/>
          <w:sz w:val="26"/>
          <w:szCs w:val="26"/>
        </w:rPr>
        <w:t>зачислен обучающегося в порядке перевода.</w:t>
      </w:r>
    </w:p>
    <w:p w:rsidR="006E7FDF" w:rsidRDefault="006E7FDF" w:rsidP="00AC3C0E">
      <w:pPr>
        <w:pStyle w:val="3"/>
        <w:shd w:val="clear" w:color="auto" w:fill="auto"/>
        <w:tabs>
          <w:tab w:val="left" w:pos="340"/>
        </w:tabs>
        <w:spacing w:line="240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11.</w:t>
      </w:r>
      <w:r w:rsidRPr="006E7FDF">
        <w:rPr>
          <w:b w:val="0"/>
          <w:color w:val="000000"/>
          <w:sz w:val="26"/>
          <w:szCs w:val="26"/>
        </w:rPr>
        <w:t>Принимающая организация при зачислении обучающегося, отчисленного из МБ</w:t>
      </w:r>
      <w:r>
        <w:rPr>
          <w:b w:val="0"/>
          <w:color w:val="000000"/>
          <w:sz w:val="26"/>
          <w:szCs w:val="26"/>
        </w:rPr>
        <w:t xml:space="preserve">ДОУ </w:t>
      </w:r>
      <w:r w:rsidRPr="006E7FDF">
        <w:rPr>
          <w:b w:val="0"/>
          <w:color w:val="000000"/>
          <w:sz w:val="26"/>
          <w:szCs w:val="26"/>
        </w:rPr>
        <w:t xml:space="preserve">ДС </w:t>
      </w:r>
      <w:proofErr w:type="spellStart"/>
      <w:r w:rsidRPr="006E7FDF">
        <w:rPr>
          <w:b w:val="0"/>
          <w:color w:val="000000"/>
          <w:sz w:val="26"/>
          <w:szCs w:val="26"/>
        </w:rPr>
        <w:t>ДС</w:t>
      </w:r>
      <w:proofErr w:type="spellEnd"/>
      <w:r w:rsidRPr="006E7FDF">
        <w:rPr>
          <w:b w:val="0"/>
          <w:color w:val="000000"/>
          <w:sz w:val="26"/>
          <w:szCs w:val="26"/>
        </w:rPr>
        <w:t xml:space="preserve"> «</w:t>
      </w:r>
      <w:r>
        <w:rPr>
          <w:b w:val="0"/>
          <w:color w:val="000000"/>
          <w:sz w:val="26"/>
          <w:szCs w:val="26"/>
        </w:rPr>
        <w:t>Березка</w:t>
      </w:r>
      <w:r w:rsidRPr="006E7FDF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 xml:space="preserve"> 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 w:rsidRPr="006E7FDF">
        <w:rPr>
          <w:b w:val="0"/>
          <w:color w:val="000000"/>
          <w:sz w:val="26"/>
          <w:szCs w:val="26"/>
        </w:rPr>
        <w:t>, а течение двух рабочих дней с даты издан</w:t>
      </w:r>
      <w:r>
        <w:rPr>
          <w:b w:val="0"/>
          <w:color w:val="000000"/>
          <w:sz w:val="26"/>
          <w:szCs w:val="26"/>
        </w:rPr>
        <w:t>ия</w:t>
      </w:r>
      <w:r w:rsidRPr="006E7FDF">
        <w:rPr>
          <w:b w:val="0"/>
          <w:color w:val="000000"/>
          <w:sz w:val="26"/>
          <w:szCs w:val="26"/>
        </w:rPr>
        <w:t xml:space="preserve"> распорядительного </w:t>
      </w:r>
      <w:proofErr w:type="gramStart"/>
      <w:r w:rsidRPr="006E7FDF">
        <w:rPr>
          <w:b w:val="0"/>
          <w:color w:val="000000"/>
          <w:sz w:val="26"/>
          <w:szCs w:val="26"/>
        </w:rPr>
        <w:t>акта</w:t>
      </w:r>
      <w:proofErr w:type="gramEnd"/>
      <w:r w:rsidRPr="006E7FDF">
        <w:rPr>
          <w:b w:val="0"/>
          <w:color w:val="000000"/>
          <w:sz w:val="26"/>
          <w:szCs w:val="26"/>
        </w:rPr>
        <w:t xml:space="preserve"> о зачислении обучающегося в порядке перевода письмен</w:t>
      </w:r>
      <w:r>
        <w:rPr>
          <w:b w:val="0"/>
          <w:color w:val="000000"/>
          <w:sz w:val="26"/>
          <w:szCs w:val="26"/>
        </w:rPr>
        <w:t>но</w:t>
      </w:r>
      <w:r w:rsidRPr="006E7FDF">
        <w:rPr>
          <w:b w:val="0"/>
          <w:color w:val="000000"/>
          <w:sz w:val="26"/>
          <w:szCs w:val="26"/>
        </w:rPr>
        <w:t xml:space="preserve"> уведомляет МБДОУ ДС «</w:t>
      </w:r>
      <w:r>
        <w:rPr>
          <w:b w:val="0"/>
          <w:color w:val="000000"/>
          <w:sz w:val="26"/>
          <w:szCs w:val="26"/>
        </w:rPr>
        <w:t>Березка</w:t>
      </w:r>
      <w:r w:rsidRPr="006E7FDF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 xml:space="preserve"> 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 w:rsidRPr="006E7FDF">
        <w:rPr>
          <w:b w:val="0"/>
          <w:color w:val="000000"/>
          <w:sz w:val="26"/>
          <w:szCs w:val="26"/>
        </w:rPr>
        <w:t xml:space="preserve"> о номере и дате распорядительного ак</w:t>
      </w:r>
      <w:r>
        <w:rPr>
          <w:b w:val="0"/>
          <w:color w:val="000000"/>
          <w:sz w:val="26"/>
          <w:szCs w:val="26"/>
        </w:rPr>
        <w:t>та</w:t>
      </w:r>
      <w:r w:rsidRPr="006E7FDF">
        <w:rPr>
          <w:b w:val="0"/>
          <w:color w:val="000000"/>
          <w:sz w:val="26"/>
          <w:szCs w:val="26"/>
        </w:rPr>
        <w:t xml:space="preserve"> о зачислении обучающегося в принимающую организацию.</w:t>
      </w:r>
    </w:p>
    <w:p w:rsidR="006E7FDF" w:rsidRPr="006E7FDF" w:rsidRDefault="006E7FDF" w:rsidP="00AC3C0E">
      <w:pPr>
        <w:pStyle w:val="3"/>
        <w:shd w:val="clear" w:color="auto" w:fill="auto"/>
        <w:tabs>
          <w:tab w:val="left" w:pos="363"/>
        </w:tabs>
        <w:spacing w:line="240" w:lineRule="auto"/>
        <w:jc w:val="both"/>
        <w:rPr>
          <w:sz w:val="26"/>
          <w:szCs w:val="26"/>
        </w:rPr>
      </w:pPr>
      <w:r w:rsidRPr="006E7FDF">
        <w:rPr>
          <w:color w:val="000000"/>
          <w:sz w:val="26"/>
          <w:szCs w:val="26"/>
        </w:rPr>
        <w:t>3</w:t>
      </w:r>
      <w:r w:rsidR="00AC3C0E">
        <w:rPr>
          <w:color w:val="000000"/>
          <w:sz w:val="26"/>
          <w:szCs w:val="26"/>
        </w:rPr>
        <w:t>.</w:t>
      </w:r>
      <w:r w:rsidR="007104F1">
        <w:rPr>
          <w:color w:val="000000"/>
          <w:sz w:val="26"/>
          <w:szCs w:val="26"/>
        </w:rPr>
        <w:t xml:space="preserve"> </w:t>
      </w:r>
      <w:r w:rsidRPr="006E7FDF">
        <w:rPr>
          <w:color w:val="000000"/>
          <w:sz w:val="26"/>
          <w:szCs w:val="26"/>
        </w:rPr>
        <w:t xml:space="preserve">Перевод обучающегося </w:t>
      </w:r>
      <w:r>
        <w:rPr>
          <w:color w:val="000000"/>
          <w:sz w:val="26"/>
          <w:szCs w:val="26"/>
        </w:rPr>
        <w:t>в</w:t>
      </w:r>
      <w:r w:rsidR="00AC3C0E">
        <w:rPr>
          <w:color w:val="000000"/>
          <w:sz w:val="26"/>
          <w:szCs w:val="26"/>
        </w:rPr>
        <w:t xml:space="preserve"> </w:t>
      </w:r>
      <w:r w:rsidRPr="006E7FDF">
        <w:rPr>
          <w:color w:val="000000"/>
          <w:sz w:val="26"/>
          <w:szCs w:val="26"/>
        </w:rPr>
        <w:t>случае прекращения деятельности</w:t>
      </w:r>
      <w:proofErr w:type="gramStart"/>
      <w:r w:rsidRPr="006E7FDF">
        <w:rPr>
          <w:color w:val="000000"/>
          <w:sz w:val="26"/>
          <w:szCs w:val="26"/>
        </w:rPr>
        <w:t xml:space="preserve"> .</w:t>
      </w:r>
      <w:proofErr w:type="gramEnd"/>
      <w:r w:rsidRPr="006E7FDF">
        <w:rPr>
          <w:color w:val="000000"/>
          <w:sz w:val="26"/>
          <w:szCs w:val="26"/>
        </w:rPr>
        <w:t>МБДОУ ДС «</w:t>
      </w:r>
      <w:r>
        <w:rPr>
          <w:color w:val="000000"/>
          <w:sz w:val="26"/>
          <w:szCs w:val="26"/>
        </w:rPr>
        <w:t xml:space="preserve">Березка» с. </w:t>
      </w:r>
      <w:proofErr w:type="spellStart"/>
      <w:r>
        <w:rPr>
          <w:color w:val="000000"/>
          <w:sz w:val="26"/>
          <w:szCs w:val="26"/>
        </w:rPr>
        <w:t>Никульевка</w:t>
      </w:r>
      <w:proofErr w:type="spellEnd"/>
      <w:r w:rsidRPr="006E7FDF">
        <w:rPr>
          <w:color w:val="000000"/>
          <w:sz w:val="26"/>
          <w:szCs w:val="26"/>
        </w:rPr>
        <w:t xml:space="preserve">  аннулирования л</w:t>
      </w:r>
      <w:r w:rsidR="00AC3C0E">
        <w:rPr>
          <w:color w:val="000000"/>
          <w:sz w:val="26"/>
          <w:szCs w:val="26"/>
        </w:rPr>
        <w:t>ицензии</w:t>
      </w:r>
      <w:r w:rsidRPr="006E7FDF">
        <w:rPr>
          <w:color w:val="000000"/>
          <w:sz w:val="26"/>
          <w:szCs w:val="26"/>
        </w:rPr>
        <w:t>, в случае приостановления действ</w:t>
      </w:r>
      <w:r w:rsidR="00AC3C0E">
        <w:rPr>
          <w:color w:val="000000"/>
          <w:sz w:val="26"/>
          <w:szCs w:val="26"/>
        </w:rPr>
        <w:t>ия</w:t>
      </w:r>
      <w:r w:rsidRPr="006E7FDF">
        <w:rPr>
          <w:color w:val="000000"/>
          <w:sz w:val="26"/>
          <w:szCs w:val="26"/>
        </w:rPr>
        <w:t xml:space="preserve"> лицензии</w:t>
      </w:r>
      <w:r w:rsidR="00AC3C0E">
        <w:rPr>
          <w:color w:val="000000"/>
          <w:sz w:val="26"/>
          <w:szCs w:val="26"/>
        </w:rPr>
        <w:t>.</w:t>
      </w:r>
    </w:p>
    <w:p w:rsidR="00AC3C0E" w:rsidRPr="00AC3C0E" w:rsidRDefault="00AC3C0E" w:rsidP="007104F1">
      <w:pPr>
        <w:pStyle w:val="3"/>
        <w:shd w:val="clear" w:color="auto" w:fill="auto"/>
        <w:tabs>
          <w:tab w:val="left" w:pos="378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12.</w:t>
      </w:r>
      <w:r w:rsidRPr="00AC3C0E">
        <w:rPr>
          <w:b w:val="0"/>
          <w:color w:val="000000"/>
          <w:sz w:val="26"/>
          <w:szCs w:val="26"/>
        </w:rPr>
        <w:t>При принятии решения о прекращении деятельности МБДОУ ДС «</w:t>
      </w:r>
      <w:r>
        <w:rPr>
          <w:b w:val="0"/>
          <w:color w:val="000000"/>
          <w:sz w:val="26"/>
          <w:szCs w:val="26"/>
        </w:rPr>
        <w:t xml:space="preserve">Березка» 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>
        <w:rPr>
          <w:b w:val="0"/>
          <w:color w:val="000000"/>
          <w:sz w:val="26"/>
          <w:szCs w:val="26"/>
        </w:rPr>
        <w:t xml:space="preserve"> в </w:t>
      </w:r>
      <w:r w:rsidRPr="00AC3C0E">
        <w:rPr>
          <w:b w:val="0"/>
          <w:color w:val="000000"/>
          <w:sz w:val="26"/>
          <w:szCs w:val="26"/>
        </w:rPr>
        <w:t xml:space="preserve"> соответствующем распорядительном акте МБДОУ ДС «</w:t>
      </w:r>
      <w:r>
        <w:rPr>
          <w:b w:val="0"/>
          <w:color w:val="000000"/>
          <w:sz w:val="26"/>
          <w:szCs w:val="26"/>
        </w:rPr>
        <w:t>Березка</w:t>
      </w:r>
      <w:r w:rsidRPr="00AC3C0E">
        <w:rPr>
          <w:b w:val="0"/>
          <w:color w:val="000000"/>
          <w:sz w:val="26"/>
          <w:szCs w:val="26"/>
        </w:rPr>
        <w:t xml:space="preserve">» </w:t>
      </w:r>
      <w:r>
        <w:rPr>
          <w:b w:val="0"/>
          <w:color w:val="000000"/>
          <w:sz w:val="26"/>
          <w:szCs w:val="26"/>
        </w:rPr>
        <w:t xml:space="preserve">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 w:rsidRPr="00AC3C0E">
        <w:rPr>
          <w:b w:val="0"/>
          <w:color w:val="000000"/>
          <w:sz w:val="26"/>
          <w:szCs w:val="26"/>
        </w:rPr>
        <w:t xml:space="preserve"> указывается принимающая организация либо перечень прин</w:t>
      </w:r>
      <w:r>
        <w:rPr>
          <w:b w:val="0"/>
          <w:color w:val="000000"/>
          <w:sz w:val="26"/>
          <w:szCs w:val="26"/>
        </w:rPr>
        <w:t>и</w:t>
      </w:r>
      <w:r w:rsidRPr="00AC3C0E">
        <w:rPr>
          <w:b w:val="0"/>
          <w:color w:val="000000"/>
          <w:sz w:val="26"/>
          <w:szCs w:val="26"/>
        </w:rPr>
        <w:t>маю</w:t>
      </w:r>
      <w:r>
        <w:rPr>
          <w:b w:val="0"/>
          <w:color w:val="000000"/>
          <w:sz w:val="26"/>
          <w:szCs w:val="26"/>
        </w:rPr>
        <w:t>щих</w:t>
      </w:r>
      <w:r w:rsidRPr="00AC3C0E">
        <w:rPr>
          <w:b w:val="0"/>
          <w:color w:val="000000"/>
          <w:sz w:val="26"/>
          <w:szCs w:val="26"/>
        </w:rPr>
        <w:t xml:space="preserve"> организаций (далее вместе - принимающая организация), в которую (</w:t>
      </w:r>
      <w:proofErr w:type="spellStart"/>
      <w:r w:rsidRPr="00AC3C0E">
        <w:rPr>
          <w:b w:val="0"/>
          <w:color w:val="000000"/>
          <w:sz w:val="26"/>
          <w:szCs w:val="26"/>
        </w:rPr>
        <w:t>ые</w:t>
      </w:r>
      <w:proofErr w:type="spellEnd"/>
      <w:r w:rsidRPr="00AC3C0E">
        <w:rPr>
          <w:b w:val="0"/>
          <w:color w:val="000000"/>
          <w:sz w:val="26"/>
          <w:szCs w:val="26"/>
        </w:rPr>
        <w:t>) буд</w:t>
      </w:r>
      <w:r w:rsidR="007104F1">
        <w:rPr>
          <w:b w:val="0"/>
          <w:color w:val="000000"/>
          <w:sz w:val="26"/>
          <w:szCs w:val="26"/>
        </w:rPr>
        <w:t>у</w:t>
      </w:r>
      <w:r>
        <w:rPr>
          <w:b w:val="0"/>
          <w:color w:val="000000"/>
          <w:sz w:val="26"/>
          <w:szCs w:val="26"/>
        </w:rPr>
        <w:t>т</w:t>
      </w:r>
      <w:r w:rsidRPr="00AC3C0E">
        <w:rPr>
          <w:b w:val="0"/>
          <w:color w:val="000000"/>
          <w:sz w:val="26"/>
          <w:szCs w:val="26"/>
        </w:rPr>
        <w:t xml:space="preserve"> переводиться обучающиеся на основании письменных согласий их родителей (законн</w:t>
      </w:r>
      <w:r>
        <w:rPr>
          <w:b w:val="0"/>
          <w:color w:val="000000"/>
          <w:sz w:val="26"/>
          <w:szCs w:val="26"/>
        </w:rPr>
        <w:t>ых</w:t>
      </w:r>
      <w:r w:rsidRPr="00AC3C0E">
        <w:rPr>
          <w:b w:val="0"/>
          <w:color w:val="000000"/>
          <w:sz w:val="26"/>
          <w:szCs w:val="26"/>
        </w:rPr>
        <w:t xml:space="preserve"> представителей) на перевод.</w:t>
      </w:r>
    </w:p>
    <w:p w:rsidR="007104F1" w:rsidRPr="007104F1" w:rsidRDefault="007104F1" w:rsidP="007104F1">
      <w:pPr>
        <w:widowControl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предстоящем переводе 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случае прекращен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ия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своей деятельности уведомляет родителей (законных представителей) обучающихся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письменной форме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течение пяти рабочих дней с момента издания распорядительно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акта 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прекращении деятельности ДОУ. а так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же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разместить указанное уведомление на своем официальном сайте в сети Интернет.</w:t>
      </w:r>
      <w:proofErr w:type="gramEnd"/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Данн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уведомление должно содержать сроки предоставления письменных согласий родителе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(законных представителей) обучающихся на перевод обучающихся в при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маю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щу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ю</w:t>
      </w:r>
      <w:r w:rsidRPr="007104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организацию.</w:t>
      </w:r>
    </w:p>
    <w:p w:rsidR="007104F1" w:rsidRPr="007104F1" w:rsidRDefault="007104F1" w:rsidP="007104F1">
      <w:pPr>
        <w:pStyle w:val="3"/>
        <w:shd w:val="clear" w:color="auto" w:fill="auto"/>
        <w:tabs>
          <w:tab w:val="left" w:pos="355"/>
        </w:tabs>
        <w:spacing w:line="240" w:lineRule="auto"/>
        <w:ind w:right="-28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</w:t>
      </w:r>
      <w:r w:rsidRPr="007104F1">
        <w:rPr>
          <w:b w:val="0"/>
          <w:color w:val="000000"/>
          <w:sz w:val="26"/>
          <w:szCs w:val="26"/>
        </w:rPr>
        <w:t>О причине, влекущей за собой необходимость перевода обучающихся МБДОУ Д</w:t>
      </w:r>
      <w:r>
        <w:rPr>
          <w:b w:val="0"/>
          <w:color w:val="000000"/>
          <w:sz w:val="26"/>
          <w:szCs w:val="26"/>
        </w:rPr>
        <w:t xml:space="preserve">С «Березка» с. </w:t>
      </w:r>
      <w:proofErr w:type="spellStart"/>
      <w:r>
        <w:rPr>
          <w:b w:val="0"/>
          <w:color w:val="000000"/>
          <w:sz w:val="26"/>
          <w:szCs w:val="26"/>
        </w:rPr>
        <w:t>Никульевка</w:t>
      </w:r>
      <w:proofErr w:type="spellEnd"/>
      <w:r w:rsidRPr="007104F1">
        <w:rPr>
          <w:b w:val="0"/>
          <w:color w:val="000000"/>
          <w:sz w:val="26"/>
          <w:szCs w:val="26"/>
        </w:rPr>
        <w:t xml:space="preserve"> обязан</w:t>
      </w:r>
      <w:r w:rsidR="007D4EA7">
        <w:rPr>
          <w:b w:val="0"/>
          <w:color w:val="000000"/>
          <w:sz w:val="26"/>
          <w:szCs w:val="26"/>
        </w:rPr>
        <w:t>о</w:t>
      </w:r>
      <w:r w:rsidRPr="007104F1">
        <w:rPr>
          <w:b w:val="0"/>
          <w:color w:val="000000"/>
          <w:sz w:val="26"/>
          <w:szCs w:val="26"/>
        </w:rPr>
        <w:t xml:space="preserve"> уведомить учредителя, родителей (законны представителей) обучающихся в письменной форме, а также </w:t>
      </w:r>
      <w:proofErr w:type="gramStart"/>
      <w:r w:rsidRPr="007104F1">
        <w:rPr>
          <w:b w:val="0"/>
          <w:color w:val="000000"/>
          <w:sz w:val="26"/>
          <w:szCs w:val="26"/>
        </w:rPr>
        <w:t>разместить</w:t>
      </w:r>
      <w:proofErr w:type="gramEnd"/>
      <w:r w:rsidRPr="007104F1">
        <w:rPr>
          <w:b w:val="0"/>
          <w:color w:val="000000"/>
          <w:sz w:val="26"/>
          <w:szCs w:val="26"/>
        </w:rPr>
        <w:t xml:space="preserve"> указанно</w:t>
      </w:r>
      <w:r w:rsidR="007D4EA7">
        <w:rPr>
          <w:b w:val="0"/>
          <w:color w:val="000000"/>
          <w:sz w:val="26"/>
          <w:szCs w:val="26"/>
        </w:rPr>
        <w:t>е</w:t>
      </w:r>
      <w:r w:rsidRPr="007104F1">
        <w:rPr>
          <w:b w:val="0"/>
          <w:color w:val="000000"/>
          <w:sz w:val="26"/>
          <w:szCs w:val="26"/>
        </w:rPr>
        <w:t xml:space="preserve"> уведомление на своем официальном сайте в сети И</w:t>
      </w:r>
      <w:r w:rsidR="007D4EA7">
        <w:rPr>
          <w:b w:val="0"/>
          <w:color w:val="000000"/>
          <w:sz w:val="26"/>
          <w:szCs w:val="26"/>
        </w:rPr>
        <w:t>нтернет</w:t>
      </w:r>
      <w:r w:rsidRPr="007104F1">
        <w:rPr>
          <w:b w:val="0"/>
          <w:color w:val="000000"/>
          <w:sz w:val="26"/>
          <w:szCs w:val="26"/>
        </w:rPr>
        <w:t>:</w:t>
      </w:r>
    </w:p>
    <w:p w:rsidR="007104F1" w:rsidRPr="007104F1" w:rsidRDefault="007104F1" w:rsidP="007104F1">
      <w:pPr>
        <w:pStyle w:val="3"/>
        <w:shd w:val="clear" w:color="auto" w:fill="auto"/>
        <w:spacing w:line="240" w:lineRule="auto"/>
        <w:ind w:right="-283"/>
        <w:jc w:val="both"/>
        <w:rPr>
          <w:b w:val="0"/>
          <w:sz w:val="26"/>
          <w:szCs w:val="26"/>
        </w:rPr>
      </w:pPr>
      <w:r w:rsidRPr="007104F1">
        <w:rPr>
          <w:b w:val="0"/>
          <w:color w:val="000000"/>
          <w:sz w:val="26"/>
          <w:szCs w:val="26"/>
        </w:rPr>
        <w:t xml:space="preserve">в случае аннулирования лицензии </w:t>
      </w:r>
      <w:r w:rsidR="007D4EA7">
        <w:rPr>
          <w:b w:val="0"/>
          <w:color w:val="000000"/>
          <w:sz w:val="26"/>
          <w:szCs w:val="26"/>
        </w:rPr>
        <w:t>-</w:t>
      </w:r>
      <w:r w:rsidRPr="007104F1">
        <w:rPr>
          <w:b w:val="0"/>
          <w:color w:val="000000"/>
          <w:sz w:val="26"/>
          <w:szCs w:val="26"/>
        </w:rPr>
        <w:t xml:space="preserve"> и течение пяти рабочих дней с момента </w:t>
      </w:r>
      <w:r w:rsidRPr="007104F1">
        <w:rPr>
          <w:b w:val="0"/>
          <w:color w:val="000000"/>
          <w:sz w:val="26"/>
          <w:szCs w:val="26"/>
        </w:rPr>
        <w:lastRenderedPageBreak/>
        <w:t xml:space="preserve">вступления </w:t>
      </w:r>
      <w:r w:rsidR="007D4EA7">
        <w:rPr>
          <w:b w:val="0"/>
          <w:color w:val="000000"/>
          <w:sz w:val="26"/>
          <w:szCs w:val="26"/>
        </w:rPr>
        <w:t xml:space="preserve">в </w:t>
      </w:r>
      <w:r w:rsidRPr="007104F1">
        <w:rPr>
          <w:b w:val="0"/>
          <w:color w:val="000000"/>
          <w:sz w:val="26"/>
          <w:szCs w:val="26"/>
        </w:rPr>
        <w:t>законную силу решения суда</w:t>
      </w:r>
      <w:r w:rsidR="007D4EA7">
        <w:rPr>
          <w:b w:val="0"/>
          <w:color w:val="000000"/>
          <w:sz w:val="26"/>
          <w:szCs w:val="26"/>
        </w:rPr>
        <w:t>;</w:t>
      </w:r>
    </w:p>
    <w:p w:rsidR="007104F1" w:rsidRPr="007104F1" w:rsidRDefault="007104F1" w:rsidP="007D4EA7">
      <w:pPr>
        <w:pStyle w:val="3"/>
        <w:shd w:val="clear" w:color="auto" w:fill="auto"/>
        <w:spacing w:line="240" w:lineRule="auto"/>
        <w:ind w:right="-283"/>
        <w:jc w:val="both"/>
        <w:rPr>
          <w:b w:val="0"/>
          <w:sz w:val="26"/>
          <w:szCs w:val="26"/>
        </w:rPr>
      </w:pPr>
      <w:proofErr w:type="gramStart"/>
      <w:r w:rsidRPr="007104F1">
        <w:rPr>
          <w:b w:val="0"/>
          <w:color w:val="000000"/>
          <w:sz w:val="26"/>
          <w:szCs w:val="26"/>
        </w:rPr>
        <w:t xml:space="preserve">в случае приостановления действия лицензии - в течение </w:t>
      </w:r>
      <w:r w:rsidR="007D4EA7">
        <w:rPr>
          <w:b w:val="0"/>
          <w:color w:val="000000"/>
          <w:sz w:val="26"/>
          <w:szCs w:val="26"/>
        </w:rPr>
        <w:t xml:space="preserve">пяти </w:t>
      </w:r>
      <w:r w:rsidRPr="007104F1">
        <w:rPr>
          <w:b w:val="0"/>
          <w:color w:val="000000"/>
          <w:sz w:val="26"/>
          <w:szCs w:val="26"/>
        </w:rPr>
        <w:t>рабочих дней с момент</w:t>
      </w:r>
      <w:r w:rsidR="007D4EA7">
        <w:rPr>
          <w:b w:val="0"/>
          <w:color w:val="000000"/>
          <w:sz w:val="26"/>
          <w:szCs w:val="26"/>
        </w:rPr>
        <w:t>а</w:t>
      </w:r>
      <w:r w:rsidRPr="007104F1">
        <w:rPr>
          <w:b w:val="0"/>
          <w:color w:val="000000"/>
          <w:sz w:val="26"/>
          <w:szCs w:val="26"/>
        </w:rPr>
        <w:t xml:space="preserve"> внесения в Реестр лицензий сведений, содержащих информацию о принятом федеральны</w:t>
      </w:r>
      <w:r w:rsidR="007D4EA7">
        <w:rPr>
          <w:b w:val="0"/>
          <w:color w:val="000000"/>
          <w:sz w:val="26"/>
          <w:szCs w:val="26"/>
        </w:rPr>
        <w:t>м</w:t>
      </w:r>
      <w:r w:rsidRPr="007104F1">
        <w:rPr>
          <w:rStyle w:val="a4"/>
          <w:b/>
          <w:sz w:val="26"/>
          <w:szCs w:val="26"/>
          <w:lang w:val="ru-RU"/>
        </w:rPr>
        <w:t xml:space="preserve"> </w:t>
      </w:r>
      <w:r w:rsidRPr="007104F1">
        <w:rPr>
          <w:b w:val="0"/>
          <w:color w:val="000000"/>
          <w:sz w:val="26"/>
          <w:szCs w:val="26"/>
        </w:rPr>
        <w:t xml:space="preserve">органом исполнительной власти, осуществляющим функции по контролю и надзору </w:t>
      </w:r>
      <w:r w:rsidR="007D4EA7">
        <w:rPr>
          <w:b w:val="0"/>
          <w:color w:val="000000"/>
          <w:sz w:val="26"/>
          <w:szCs w:val="26"/>
        </w:rPr>
        <w:t>в</w:t>
      </w:r>
      <w:r w:rsidRPr="007104F1">
        <w:rPr>
          <w:b w:val="0"/>
          <w:color w:val="000000"/>
          <w:sz w:val="26"/>
          <w:szCs w:val="26"/>
        </w:rPr>
        <w:t xml:space="preserve"> сфере образования, или органом исполнительной </w:t>
      </w:r>
      <w:r w:rsidR="007D4EA7">
        <w:rPr>
          <w:b w:val="0"/>
          <w:color w:val="000000"/>
          <w:sz w:val="26"/>
          <w:szCs w:val="26"/>
        </w:rPr>
        <w:t>власти</w:t>
      </w:r>
      <w:r w:rsidRPr="007104F1">
        <w:rPr>
          <w:b w:val="0"/>
          <w:color w:val="000000"/>
          <w:sz w:val="26"/>
          <w:szCs w:val="26"/>
        </w:rPr>
        <w:t xml:space="preserve"> субъекта Российской Федерации осуществляющим переданные Российской Федерацией полномочия в сфере образования решени</w:t>
      </w:r>
      <w:r w:rsidR="007D4EA7">
        <w:rPr>
          <w:b w:val="0"/>
          <w:color w:val="000000"/>
          <w:sz w:val="26"/>
          <w:szCs w:val="26"/>
        </w:rPr>
        <w:t>я</w:t>
      </w:r>
      <w:r w:rsidRPr="007104F1">
        <w:rPr>
          <w:b w:val="0"/>
          <w:color w:val="000000"/>
          <w:sz w:val="26"/>
          <w:szCs w:val="26"/>
        </w:rPr>
        <w:t xml:space="preserve"> о приостановлении действия лицензии.</w:t>
      </w:r>
      <w:proofErr w:type="gramEnd"/>
    </w:p>
    <w:p w:rsidR="007D4EA7" w:rsidRPr="007D4EA7" w:rsidRDefault="007D4EA7" w:rsidP="00757B0A">
      <w:pPr>
        <w:widowControl w:val="0"/>
        <w:tabs>
          <w:tab w:val="left" w:pos="340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14.</w:t>
      </w:r>
      <w:r w:rsidRPr="007D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Учредитель, за исключением случая, указанного в пункте 12 настоящего Порядка осуществляет выбор принимающей организации с использованием информации предварительно полученной от 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Березка</w:t>
      </w:r>
      <w:r w:rsidRPr="007D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7D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о списочном состав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7D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57B0A" w:rsidRPr="00757B0A" w:rsidRDefault="00757B0A" w:rsidP="00757B0A">
      <w:pPr>
        <w:widowControl w:val="0"/>
        <w:tabs>
          <w:tab w:val="left" w:pos="508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15.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Учредитель запрашивает выбранные 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57B0A" w:rsidRPr="00757B0A" w:rsidRDefault="00757B0A" w:rsidP="00757B0A">
      <w:pPr>
        <w:widowControl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Руково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дители 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указанных организаций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или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57B0A">
        <w:rPr>
          <w:rFonts w:ascii="Lucida Sans Unicode" w:eastAsia="Lucida Sans Unicode" w:hAnsi="Lucida Sans Unicode" w:cs="Lucida Sans Unicode"/>
          <w:smallCaps/>
          <w:color w:val="000000"/>
          <w:sz w:val="26"/>
          <w:szCs w:val="26"/>
          <w:lang w:eastAsia="ru-RU"/>
        </w:rPr>
        <w:t xml:space="preserve"> 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уполномоченные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ими</w:t>
      </w:r>
      <w:r w:rsidRPr="00757B0A">
        <w:rPr>
          <w:rFonts w:ascii="Lucida Sans Unicode" w:eastAsia="Lucida Sans Unicode" w:hAnsi="Lucida Sans Unicode" w:cs="Lucida Sans Unicode"/>
          <w:smallCaps/>
          <w:color w:val="000000"/>
          <w:sz w:val="26"/>
          <w:szCs w:val="26"/>
          <w:lang w:eastAsia="ru-RU"/>
        </w:rPr>
        <w:t xml:space="preserve"> 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лица должны 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ечен</w:t>
      </w:r>
      <w:r w:rsid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757B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F7CC3" w:rsidRPr="008F7CC3" w:rsidRDefault="008F7CC3" w:rsidP="008F7CC3">
      <w:pPr>
        <w:widowControl w:val="0"/>
        <w:tabs>
          <w:tab w:val="left" w:pos="343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доводит до сведения роди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исходной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организации, </w:t>
      </w:r>
      <w:r w:rsidRPr="008F7CC3">
        <w:rPr>
          <w:rFonts w:ascii="Lucida Sans Unicode" w:eastAsia="Lucida Sans Unicode" w:hAnsi="Lucida Sans Unicode" w:cs="Lucida Sans Unicode"/>
          <w:color w:val="000000"/>
          <w:sz w:val="26"/>
          <w:szCs w:val="26"/>
          <w:lang w:eastAsia="ru-RU"/>
        </w:rPr>
        <w:t xml:space="preserve">а 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образования, возрастную категорию обучающихся, направленность группы, количество свободных мес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F7CC3" w:rsidRPr="008F7CC3" w:rsidRDefault="008F7CC3" w:rsidP="008F7CC3">
      <w:pPr>
        <w:widowControl w:val="0"/>
        <w:tabs>
          <w:tab w:val="left" w:pos="410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17.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После получения письменных согласий родителей (законных представителей) обучающихся 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издаст распорядительный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 об отчислении обучающихся в порядке перевода в принимающую организацию с указанием основания тако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перевода (прекращение деятельности исходной организации, аннулирование лицензии, приостановление деятельности лицензии).</w:t>
      </w:r>
    </w:p>
    <w:p w:rsidR="008F7CC3" w:rsidRPr="008F7CC3" w:rsidRDefault="008F7CC3" w:rsidP="008F7CC3">
      <w:pPr>
        <w:widowControl w:val="0"/>
        <w:tabs>
          <w:tab w:val="left" w:pos="328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случае отказа от перевода в предлагаемую принимающую организацию родители (законные представители) </w:t>
      </w:r>
      <w:proofErr w:type="gramStart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обучающеюся</w:t>
      </w:r>
      <w:proofErr w:type="gram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указываю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 этом в письменном заявлении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F7CC3" w:rsidRPr="008F7CC3" w:rsidRDefault="008F7CC3" w:rsidP="008F7CC3">
      <w:pPr>
        <w:widowControl w:val="0"/>
        <w:tabs>
          <w:tab w:val="left" w:pos="388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19.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МБДОУ ДС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F7CC3" w:rsidRPr="008F7CC3" w:rsidRDefault="008F7CC3" w:rsidP="008F7CC3">
      <w:pPr>
        <w:widowControl w:val="0"/>
        <w:tabs>
          <w:tab w:val="left" w:pos="373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20.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н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МБДОУ ДС </w:t>
      </w:r>
      <w:r w:rsid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«Березка» с. </w:t>
      </w:r>
      <w:proofErr w:type="spellStart"/>
      <w:r w:rsid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Никульевка</w:t>
      </w:r>
      <w:proofErr w:type="spell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аннулированием лицензии, приостановлением действия лицензии.</w:t>
      </w:r>
    </w:p>
    <w:p w:rsidR="008F7CC3" w:rsidRPr="008F7CC3" w:rsidRDefault="008F7CC3" w:rsidP="008F7CC3">
      <w:pPr>
        <w:widowControl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распорядительном акте о зачислении делается запись о зачислении обучающегося 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 порядке перевода с указанием МБДОУ ДС «</w:t>
      </w:r>
      <w:r w:rsid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Березка» с. </w:t>
      </w:r>
      <w:proofErr w:type="spellStart"/>
      <w:r w:rsid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Никульвка</w:t>
      </w:r>
      <w:proofErr w:type="spellEnd"/>
      <w:proofErr w:type="gramStart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.</w:t>
      </w:r>
      <w:proofErr w:type="gramEnd"/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которо</w:t>
      </w:r>
      <w:r w:rsid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8F7C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он обучался до перевода, возрастной категории обучающегося и направленности группы.</w:t>
      </w:r>
    </w:p>
    <w:p w:rsidR="00DE5DDD" w:rsidRPr="00DE5DDD" w:rsidRDefault="00DE5DDD" w:rsidP="00DE5DDD">
      <w:pPr>
        <w:widowControl w:val="0"/>
        <w:tabs>
          <w:tab w:val="left" w:pos="313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ectPr w:rsidR="00DE5DDD" w:rsidRPr="00DE5DDD" w:rsidSect="00A03B66">
          <w:pgSz w:w="11909" w:h="16834"/>
          <w:pgMar w:top="1134" w:right="850" w:bottom="1134" w:left="1701" w:header="0" w:footer="3" w:gutter="70"/>
          <w:cols w:space="720"/>
          <w:noEndnote/>
          <w:rtlGutter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21.</w:t>
      </w:r>
      <w:r w:rsidRP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включающие</w:t>
      </w:r>
      <w:proofErr w:type="gramEnd"/>
      <w:r w:rsidRPr="00DE5D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F7B3F" w:rsidRPr="008F7CC3" w:rsidRDefault="009F7B3F" w:rsidP="008F7C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7B3F" w:rsidRPr="008F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EE2"/>
    <w:multiLevelType w:val="multilevel"/>
    <w:tmpl w:val="AC0E0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B4CF0"/>
    <w:multiLevelType w:val="multilevel"/>
    <w:tmpl w:val="93E41B6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A3"/>
    <w:rsid w:val="00133004"/>
    <w:rsid w:val="00174571"/>
    <w:rsid w:val="00421DB8"/>
    <w:rsid w:val="006E7FDF"/>
    <w:rsid w:val="006F4E97"/>
    <w:rsid w:val="007104F1"/>
    <w:rsid w:val="00757B0A"/>
    <w:rsid w:val="007D4EA7"/>
    <w:rsid w:val="008F7CC3"/>
    <w:rsid w:val="00983230"/>
    <w:rsid w:val="009E1456"/>
    <w:rsid w:val="009F7B3F"/>
    <w:rsid w:val="00AC3C0E"/>
    <w:rsid w:val="00B00FCD"/>
    <w:rsid w:val="00CA29A3"/>
    <w:rsid w:val="00D35F26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F4E9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6F4E97"/>
    <w:pPr>
      <w:widowControl w:val="0"/>
      <w:shd w:val="clear" w:color="auto" w:fill="FFFFFF"/>
      <w:spacing w:after="0" w:line="22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nstantia95pt">
    <w:name w:val="Основной текст + Constantia;9;5 pt;Не полужирный"/>
    <w:basedOn w:val="a3"/>
    <w:rsid w:val="006F4E9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4E97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E97"/>
    <w:pPr>
      <w:widowControl w:val="0"/>
      <w:shd w:val="clear" w:color="auto" w:fill="FFFFFF"/>
      <w:spacing w:after="0" w:line="210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LucidaSansUnicode6pt">
    <w:name w:val="Основной текст + Lucida Sans Unicode;6 pt;Не полужирный;Малые прописные"/>
    <w:basedOn w:val="a3"/>
    <w:rsid w:val="006E7FD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7104F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F4E9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6F4E97"/>
    <w:pPr>
      <w:widowControl w:val="0"/>
      <w:shd w:val="clear" w:color="auto" w:fill="FFFFFF"/>
      <w:spacing w:after="0" w:line="22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nstantia95pt">
    <w:name w:val="Основной текст + Constantia;9;5 pt;Не полужирный"/>
    <w:basedOn w:val="a3"/>
    <w:rsid w:val="006F4E9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F4E97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4E97"/>
    <w:pPr>
      <w:widowControl w:val="0"/>
      <w:shd w:val="clear" w:color="auto" w:fill="FFFFFF"/>
      <w:spacing w:after="0" w:line="210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LucidaSansUnicode6pt">
    <w:name w:val="Основной текст + Lucida Sans Unicode;6 pt;Не полужирный;Малые прописные"/>
    <w:basedOn w:val="a3"/>
    <w:rsid w:val="006E7FDF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7104F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cp:lastPrinted>2017-01-17T10:27:00Z</cp:lastPrinted>
  <dcterms:created xsi:type="dcterms:W3CDTF">2017-01-17T07:57:00Z</dcterms:created>
  <dcterms:modified xsi:type="dcterms:W3CDTF">2017-01-17T10:33:00Z</dcterms:modified>
</cp:coreProperties>
</file>